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01614" w14:textId="77777777" w:rsidR="00611701" w:rsidRDefault="00611701" w:rsidP="00562141">
      <w:pPr>
        <w:spacing w:line="240" w:lineRule="auto"/>
        <w:rPr>
          <w:rFonts w:ascii="Arial" w:hAnsi="Arial" w:cs="Arial"/>
          <w:b/>
          <w:bCs/>
          <w:sz w:val="36"/>
          <w:szCs w:val="36"/>
        </w:rPr>
      </w:pPr>
      <w:r>
        <w:rPr>
          <w:rFonts w:ascii="Arial" w:hAnsi="Arial" w:cs="Arial"/>
          <w:b/>
          <w:bCs/>
          <w:noProof/>
          <w:sz w:val="36"/>
          <w:szCs w:val="36"/>
        </w:rPr>
        <w:drawing>
          <wp:anchor distT="0" distB="0" distL="114300" distR="114300" simplePos="0" relativeHeight="251666432" behindDoc="1" locked="0" layoutInCell="1" allowOverlap="1" wp14:anchorId="7D75D82A" wp14:editId="3D895558">
            <wp:simplePos x="0" y="0"/>
            <wp:positionH relativeFrom="column">
              <wp:posOffset>-25401</wp:posOffset>
            </wp:positionH>
            <wp:positionV relativeFrom="paragraph">
              <wp:posOffset>-431800</wp:posOffset>
            </wp:positionV>
            <wp:extent cx="2886353" cy="965200"/>
            <wp:effectExtent l="0" t="0" r="0" b="0"/>
            <wp:wrapNone/>
            <wp:docPr id="1882247054" name="Picture 5" descr="A black and blue sign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247054" name="Picture 5" descr="A black and blue sign with blue tex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05598" cy="971636"/>
                    </a:xfrm>
                    <a:prstGeom prst="rect">
                      <a:avLst/>
                    </a:prstGeom>
                  </pic:spPr>
                </pic:pic>
              </a:graphicData>
            </a:graphic>
            <wp14:sizeRelH relativeFrom="page">
              <wp14:pctWidth>0</wp14:pctWidth>
            </wp14:sizeRelH>
            <wp14:sizeRelV relativeFrom="page">
              <wp14:pctHeight>0</wp14:pctHeight>
            </wp14:sizeRelV>
          </wp:anchor>
        </w:drawing>
      </w:r>
    </w:p>
    <w:p w14:paraId="66A6DD94" w14:textId="77777777" w:rsidR="00611701" w:rsidRPr="00611701" w:rsidRDefault="00611701" w:rsidP="00562141">
      <w:pPr>
        <w:spacing w:line="240" w:lineRule="auto"/>
        <w:rPr>
          <w:rFonts w:ascii="Arial" w:hAnsi="Arial" w:cs="Arial"/>
          <w:b/>
          <w:bCs/>
        </w:rPr>
      </w:pPr>
    </w:p>
    <w:p w14:paraId="3AB16F98" w14:textId="0E4258DA" w:rsidR="000961CE" w:rsidRPr="00562141" w:rsidRDefault="00562141" w:rsidP="00562141">
      <w:pPr>
        <w:spacing w:line="240" w:lineRule="auto"/>
        <w:rPr>
          <w:rFonts w:ascii="Arial" w:hAnsi="Arial" w:cs="Arial"/>
          <w:b/>
          <w:bCs/>
          <w:sz w:val="36"/>
          <w:szCs w:val="36"/>
        </w:rPr>
      </w:pPr>
      <w:r w:rsidRPr="00562141">
        <w:rPr>
          <w:rFonts w:ascii="Arial" w:hAnsi="Arial" w:cs="Arial"/>
          <w:b/>
          <w:bCs/>
          <w:sz w:val="36"/>
          <w:szCs w:val="36"/>
        </w:rPr>
        <w:t xml:space="preserve">Delaware Paid Leave </w:t>
      </w:r>
      <w:r w:rsidR="001A06BF">
        <w:rPr>
          <w:rFonts w:ascii="Arial" w:hAnsi="Arial" w:cs="Arial"/>
          <w:b/>
          <w:bCs/>
          <w:sz w:val="36"/>
          <w:szCs w:val="36"/>
        </w:rPr>
        <w:t>—</w:t>
      </w:r>
      <w:r w:rsidRPr="00562141">
        <w:rPr>
          <w:rFonts w:ascii="Arial" w:hAnsi="Arial" w:cs="Arial"/>
          <w:b/>
          <w:bCs/>
          <w:sz w:val="36"/>
          <w:szCs w:val="36"/>
        </w:rPr>
        <w:t xml:space="preserve"> Social Media Posts  </w:t>
      </w:r>
    </w:p>
    <w:p w14:paraId="056B8C5D" w14:textId="069F6425" w:rsidR="00562141" w:rsidRPr="00562141" w:rsidRDefault="00562141">
      <w:pPr>
        <w:rPr>
          <w:rFonts w:ascii="Arial" w:hAnsi="Arial" w:cs="Arial"/>
          <w:sz w:val="22"/>
          <w:szCs w:val="22"/>
        </w:rPr>
      </w:pPr>
      <w:r w:rsidRPr="00562141">
        <w:rPr>
          <w:rFonts w:ascii="Arial" w:hAnsi="Arial" w:cs="Arial"/>
          <w:sz w:val="22"/>
          <w:szCs w:val="22"/>
        </w:rPr>
        <w:t>Below</w:t>
      </w:r>
      <w:r w:rsidR="001A06BF">
        <w:rPr>
          <w:rFonts w:ascii="Arial" w:hAnsi="Arial" w:cs="Arial"/>
          <w:sz w:val="22"/>
          <w:szCs w:val="22"/>
        </w:rPr>
        <w:t>,</w:t>
      </w:r>
      <w:r w:rsidRPr="00562141">
        <w:rPr>
          <w:rFonts w:ascii="Arial" w:hAnsi="Arial" w:cs="Arial"/>
          <w:sz w:val="22"/>
          <w:szCs w:val="22"/>
        </w:rPr>
        <w:t xml:space="preserve"> you’ll find six images along with accompanying text you can share to your social media channels to inform followers and encourage them to learn more and take next steps. </w:t>
      </w:r>
    </w:p>
    <w:p w14:paraId="2F512440" w14:textId="3D95D554" w:rsidR="00611701" w:rsidRDefault="00562141">
      <w:pPr>
        <w:rPr>
          <w:rFonts w:ascii="Arial" w:hAnsi="Arial" w:cs="Arial"/>
          <w:sz w:val="22"/>
          <w:szCs w:val="22"/>
        </w:rPr>
      </w:pPr>
      <w:r w:rsidRPr="00562141">
        <w:rPr>
          <w:rFonts w:ascii="Arial" w:hAnsi="Arial" w:cs="Arial"/>
          <w:sz w:val="22"/>
          <w:szCs w:val="22"/>
        </w:rPr>
        <w:t xml:space="preserve">In the folder you downloaded, along with this document, you should have received both square and rectangular versions of each image. Use whichever best suits the social media platform you’re posting it on. </w:t>
      </w:r>
    </w:p>
    <w:p w14:paraId="2290C4A9" w14:textId="77777777" w:rsidR="00611701" w:rsidRDefault="00611701" w:rsidP="00611701">
      <w:pPr>
        <w:rPr>
          <w:rFonts w:ascii="Arial" w:hAnsi="Arial" w:cs="Arial"/>
          <w:sz w:val="22"/>
          <w:szCs w:val="22"/>
        </w:rPr>
      </w:pPr>
      <w:r w:rsidRPr="00562141">
        <w:rPr>
          <w:rFonts w:ascii="Arial" w:hAnsi="Arial" w:cs="Arial"/>
          <w:noProof/>
          <w:sz w:val="22"/>
          <w:szCs w:val="22"/>
        </w:rPr>
        <mc:AlternateContent>
          <mc:Choice Requires="wps">
            <w:drawing>
              <wp:anchor distT="0" distB="0" distL="114300" distR="114300" simplePos="0" relativeHeight="251668480" behindDoc="0" locked="0" layoutInCell="1" allowOverlap="1" wp14:anchorId="4A3BBF78" wp14:editId="712D282C">
                <wp:simplePos x="0" y="0"/>
                <wp:positionH relativeFrom="column">
                  <wp:posOffset>0</wp:posOffset>
                </wp:positionH>
                <wp:positionV relativeFrom="paragraph">
                  <wp:posOffset>0</wp:posOffset>
                </wp:positionV>
                <wp:extent cx="5930900" cy="0"/>
                <wp:effectExtent l="0" t="0" r="12700" b="12700"/>
                <wp:wrapNone/>
                <wp:docPr id="8370367" name="Straight Connector 1"/>
                <wp:cNvGraphicFramePr/>
                <a:graphic xmlns:a="http://schemas.openxmlformats.org/drawingml/2006/main">
                  <a:graphicData uri="http://schemas.microsoft.com/office/word/2010/wordprocessingShape">
                    <wps:wsp>
                      <wps:cNvCnPr/>
                      <wps:spPr>
                        <a:xfrm>
                          <a:off x="0" y="0"/>
                          <a:ext cx="5930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F6090C" id="Straight Connector 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0,0" to="467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" strokecolor="#156082 [3204]" strokeweight=".5pt">
                <v:stroke joinstyle="miter"/>
              </v:line>
            </w:pict>
          </mc:Fallback>
        </mc:AlternateContent>
      </w:r>
    </w:p>
    <w:p w14:paraId="09352372" w14:textId="6F6C233D" w:rsidR="00562141" w:rsidRPr="00611701" w:rsidRDefault="00562141" w:rsidP="00611701">
      <w:pPr>
        <w:spacing w:after="0" w:line="240" w:lineRule="auto"/>
        <w:rPr>
          <w:rFonts w:ascii="Arial" w:hAnsi="Arial" w:cs="Arial"/>
          <w:sz w:val="22"/>
          <w:szCs w:val="22"/>
        </w:rPr>
      </w:pPr>
      <w:r w:rsidRPr="00562141">
        <w:rPr>
          <w:rFonts w:ascii="Arial" w:hAnsi="Arial" w:cs="Arial"/>
          <w:b/>
          <w:bCs/>
          <w:sz w:val="22"/>
          <w:szCs w:val="22"/>
          <w:u w:val="single"/>
        </w:rPr>
        <w:t>Post 1</w:t>
      </w:r>
    </w:p>
    <w:p w14:paraId="3C368106" w14:textId="77777777" w:rsidR="00611701" w:rsidRDefault="00611701" w:rsidP="00611701">
      <w:pPr>
        <w:spacing w:after="0" w:line="240" w:lineRule="auto"/>
        <w:rPr>
          <w:rFonts w:ascii="Arial" w:hAnsi="Arial" w:cs="Arial"/>
          <w:b/>
          <w:bCs/>
          <w:sz w:val="22"/>
          <w:szCs w:val="22"/>
          <w:u w:val="single"/>
        </w:rPr>
      </w:pPr>
    </w:p>
    <w:p w14:paraId="53748EF5" w14:textId="60F3F7AC" w:rsidR="00611701" w:rsidRPr="00562141" w:rsidRDefault="00611701" w:rsidP="00611701">
      <w:pPr>
        <w:spacing w:after="0" w:line="240" w:lineRule="auto"/>
        <w:rPr>
          <w:rFonts w:ascii="Arial" w:hAnsi="Arial" w:cs="Arial"/>
          <w:b/>
          <w:bCs/>
          <w:sz w:val="22"/>
          <w:szCs w:val="22"/>
          <w:u w:val="single"/>
        </w:rPr>
        <w:sectPr w:rsidR="00611701" w:rsidRPr="00562141">
          <w:pgSz w:w="12240" w:h="15840"/>
          <w:pgMar w:top="1440" w:right="1440" w:bottom="1440" w:left="1440" w:header="720" w:footer="720" w:gutter="0"/>
          <w:cols w:space="720"/>
          <w:docGrid w:linePitch="360"/>
        </w:sectPr>
      </w:pPr>
    </w:p>
    <w:p w14:paraId="74C6ED36" w14:textId="0E87158D" w:rsidR="00562141" w:rsidRPr="00562141" w:rsidRDefault="00562141">
      <w:pPr>
        <w:rPr>
          <w:rFonts w:ascii="Arial" w:hAnsi="Arial" w:cs="Arial"/>
          <w:sz w:val="22"/>
          <w:szCs w:val="22"/>
        </w:rPr>
      </w:pPr>
      <w:r w:rsidRPr="00562141">
        <w:rPr>
          <w:rFonts w:ascii="Arial" w:hAnsi="Arial" w:cs="Arial"/>
          <w:b/>
          <w:bCs/>
          <w:noProof/>
          <w:sz w:val="22"/>
          <w:szCs w:val="22"/>
        </w:rPr>
        <w:drawing>
          <wp:inline distT="0" distB="0" distL="0" distR="0" wp14:anchorId="6F52691C" wp14:editId="5C7F929C">
            <wp:extent cx="2142490" cy="2142490"/>
            <wp:effectExtent l="0" t="0" r="3810" b="3810"/>
            <wp:docPr id="1564442402" name="Picture 2" descr="A pregnant person with a round yellow circle and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442402" name="Picture 2" descr="A pregnant person with a round yellow circle and blue text&#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42490" cy="2142490"/>
                    </a:xfrm>
                    <a:prstGeom prst="rect">
                      <a:avLst/>
                    </a:prstGeom>
                  </pic:spPr>
                </pic:pic>
              </a:graphicData>
            </a:graphic>
          </wp:inline>
        </w:drawing>
      </w:r>
    </w:p>
    <w:p w14:paraId="399D1EC0" w14:textId="41B80D76" w:rsidR="00562141" w:rsidRDefault="00562141" w:rsidP="00562141">
      <w:pPr>
        <w:spacing w:after="0"/>
        <w:rPr>
          <w:rFonts w:ascii="Arial" w:hAnsi="Arial" w:cs="Arial"/>
          <w:sz w:val="22"/>
          <w:szCs w:val="22"/>
        </w:rPr>
        <w:sectPr w:rsidR="00562141" w:rsidSect="00562141">
          <w:type w:val="continuous"/>
          <w:pgSz w:w="12240" w:h="15840"/>
          <w:pgMar w:top="1440" w:right="1440" w:bottom="1440" w:left="1440" w:header="720" w:footer="720" w:gutter="0"/>
          <w:cols w:num="2" w:space="720"/>
          <w:docGrid w:linePitch="360"/>
        </w:sectPr>
      </w:pPr>
      <w:r w:rsidRPr="00562141">
        <w:rPr>
          <w:rFonts w:ascii="Arial" w:hAnsi="Arial" w:cs="Arial"/>
          <w:sz w:val="22"/>
          <w:szCs w:val="22"/>
        </w:rPr>
        <w:t>Delaware Paid Leave is coming soon to help support Delaware employees. Starting January 2026, employees who are pregnant, have a new baby, have a spouse deploying overseas, or have a serious health issue or are caring for a loved one who does can take the time they need to take care of what matters. Find out more and see if you’re eligible at de.gov/paidleave.</w:t>
      </w:r>
    </w:p>
    <w:p w14:paraId="290F4B02" w14:textId="150B15B4" w:rsidR="00611701" w:rsidRDefault="00611701" w:rsidP="00562141">
      <w:pPr>
        <w:spacing w:after="0"/>
        <w:rPr>
          <w:rFonts w:ascii="Arial" w:hAnsi="Arial" w:cs="Arial"/>
          <w:b/>
          <w:bCs/>
          <w:sz w:val="22"/>
          <w:szCs w:val="22"/>
          <w:u w:val="single"/>
        </w:rPr>
      </w:pPr>
      <w:r w:rsidRPr="00562141">
        <w:rPr>
          <w:rFonts w:ascii="Arial" w:hAnsi="Arial" w:cs="Arial"/>
          <w:noProof/>
          <w:sz w:val="22"/>
          <w:szCs w:val="22"/>
        </w:rPr>
        <mc:AlternateContent>
          <mc:Choice Requires="wps">
            <w:drawing>
              <wp:anchor distT="0" distB="0" distL="114300" distR="114300" simplePos="0" relativeHeight="251661312" behindDoc="0" locked="0" layoutInCell="1" allowOverlap="1" wp14:anchorId="5C8C37D3" wp14:editId="0431AEA0">
                <wp:simplePos x="0" y="0"/>
                <wp:positionH relativeFrom="column">
                  <wp:posOffset>0</wp:posOffset>
                </wp:positionH>
                <wp:positionV relativeFrom="paragraph">
                  <wp:posOffset>59690</wp:posOffset>
                </wp:positionV>
                <wp:extent cx="5930900" cy="0"/>
                <wp:effectExtent l="0" t="0" r="12700" b="12700"/>
                <wp:wrapNone/>
                <wp:docPr id="1379067524" name="Straight Connector 1"/>
                <wp:cNvGraphicFramePr/>
                <a:graphic xmlns:a="http://schemas.openxmlformats.org/drawingml/2006/main">
                  <a:graphicData uri="http://schemas.microsoft.com/office/word/2010/wordprocessingShape">
                    <wps:wsp>
                      <wps:cNvCnPr/>
                      <wps:spPr>
                        <a:xfrm>
                          <a:off x="0" y="0"/>
                          <a:ext cx="5930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CF2497"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4.7pt" to="467pt,4.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" strokecolor="#156082 [3204]" strokeweight=".5pt">
                <v:stroke joinstyle="miter"/>
              </v:line>
            </w:pict>
          </mc:Fallback>
        </mc:AlternateContent>
      </w:r>
    </w:p>
    <w:p w14:paraId="16AF4986" w14:textId="77777777" w:rsidR="00611701" w:rsidRDefault="00611701" w:rsidP="00562141">
      <w:pPr>
        <w:spacing w:after="0"/>
        <w:rPr>
          <w:rFonts w:ascii="Arial" w:hAnsi="Arial" w:cs="Arial"/>
          <w:b/>
          <w:bCs/>
          <w:sz w:val="22"/>
          <w:szCs w:val="22"/>
          <w:u w:val="single"/>
        </w:rPr>
      </w:pPr>
    </w:p>
    <w:p w14:paraId="560B5406" w14:textId="2C82CCF6" w:rsidR="00562141" w:rsidRPr="00562141" w:rsidRDefault="00562141" w:rsidP="00611701">
      <w:pPr>
        <w:spacing w:after="0" w:line="240" w:lineRule="auto"/>
        <w:rPr>
          <w:rFonts w:ascii="Arial" w:hAnsi="Arial" w:cs="Arial"/>
          <w:b/>
          <w:bCs/>
          <w:sz w:val="22"/>
          <w:szCs w:val="22"/>
          <w:u w:val="single"/>
        </w:rPr>
        <w:sectPr w:rsidR="00562141" w:rsidRPr="00562141" w:rsidSect="00562141">
          <w:type w:val="continuous"/>
          <w:pgSz w:w="12240" w:h="15840"/>
          <w:pgMar w:top="1440" w:right="1440" w:bottom="1440" w:left="1440" w:header="720" w:footer="720" w:gutter="0"/>
          <w:cols w:space="720"/>
          <w:docGrid w:linePitch="360"/>
        </w:sectPr>
      </w:pPr>
      <w:r w:rsidRPr="00562141">
        <w:rPr>
          <w:rFonts w:ascii="Arial" w:hAnsi="Arial" w:cs="Arial"/>
          <w:b/>
          <w:bCs/>
          <w:sz w:val="22"/>
          <w:szCs w:val="22"/>
          <w:u w:val="single"/>
        </w:rPr>
        <w:t>Post</w:t>
      </w:r>
      <w:r w:rsidR="00611701">
        <w:rPr>
          <w:rFonts w:ascii="Arial" w:hAnsi="Arial" w:cs="Arial"/>
          <w:b/>
          <w:bCs/>
          <w:sz w:val="22"/>
          <w:szCs w:val="22"/>
          <w:u w:val="single"/>
        </w:rPr>
        <w:t xml:space="preserve"> 2</w:t>
      </w:r>
    </w:p>
    <w:p w14:paraId="5BB18C1B" w14:textId="2FAFD0BF" w:rsidR="00562141" w:rsidRDefault="00562141" w:rsidP="00562141">
      <w:pPr>
        <w:spacing w:after="0"/>
        <w:rPr>
          <w:rFonts w:ascii="Arial" w:hAnsi="Arial" w:cs="Arial"/>
          <w:sz w:val="22"/>
          <w:szCs w:val="22"/>
        </w:rPr>
        <w:sectPr w:rsidR="00562141" w:rsidSect="00562141">
          <w:type w:val="continuous"/>
          <w:pgSz w:w="12240" w:h="15840"/>
          <w:pgMar w:top="1440" w:right="1440" w:bottom="1440" w:left="1440" w:header="720" w:footer="720" w:gutter="0"/>
          <w:cols w:space="720"/>
          <w:docGrid w:linePitch="360"/>
        </w:sectPr>
      </w:pPr>
    </w:p>
    <w:p w14:paraId="500C425B" w14:textId="015A758E" w:rsidR="00562141" w:rsidRPr="00562141" w:rsidRDefault="00562141" w:rsidP="00562141">
      <w:pPr>
        <w:spacing w:after="0"/>
        <w:rPr>
          <w:rFonts w:ascii="Arial" w:hAnsi="Arial" w:cs="Arial"/>
          <w:sz w:val="22"/>
          <w:szCs w:val="22"/>
        </w:rPr>
      </w:pPr>
      <w:r w:rsidRPr="00562141">
        <w:rPr>
          <w:rFonts w:ascii="Arial" w:hAnsi="Arial" w:cs="Arial"/>
          <w:noProof/>
          <w:sz w:val="22"/>
          <w:szCs w:val="22"/>
        </w:rPr>
        <w:drawing>
          <wp:inline distT="0" distB="0" distL="0" distR="0" wp14:anchorId="065C698F" wp14:editId="5C484B5A">
            <wp:extent cx="2142490" cy="2142490"/>
            <wp:effectExtent l="0" t="0" r="3810" b="3810"/>
            <wp:docPr id="912507890" name="Picture 3" descr="A poster for a military servi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507890" name="Picture 3" descr="A poster for a military service&#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3010" cy="2153010"/>
                    </a:xfrm>
                    <a:prstGeom prst="rect">
                      <a:avLst/>
                    </a:prstGeom>
                  </pic:spPr>
                </pic:pic>
              </a:graphicData>
            </a:graphic>
          </wp:inline>
        </w:drawing>
      </w:r>
    </w:p>
    <w:p w14:paraId="3F21F6EF" w14:textId="77777777" w:rsidR="00611701" w:rsidRDefault="00611701" w:rsidP="00562141">
      <w:pPr>
        <w:pStyle w:val="BodyText"/>
        <w:spacing w:after="0" w:line="240" w:lineRule="auto"/>
        <w:rPr>
          <w:rFonts w:ascii="Arial" w:hAnsi="Arial" w:cs="Arial"/>
        </w:rPr>
      </w:pPr>
    </w:p>
    <w:p w14:paraId="666B52C2" w14:textId="7BC7E826" w:rsidR="00562141" w:rsidRPr="00562141" w:rsidRDefault="00562141" w:rsidP="00562141">
      <w:pPr>
        <w:pStyle w:val="BodyText"/>
        <w:spacing w:after="0" w:line="240" w:lineRule="auto"/>
        <w:rPr>
          <w:rFonts w:ascii="Arial" w:hAnsi="Arial" w:cs="Arial"/>
        </w:rPr>
      </w:pPr>
      <w:r w:rsidRPr="00562141">
        <w:rPr>
          <w:rFonts w:ascii="Arial" w:hAnsi="Arial" w:cs="Arial"/>
        </w:rPr>
        <w:t>In Delaware, we’re proud to have programs like Delaware Paid Leave, to support employees who work hard and need support during life’s expected (and unexpected!) challenges.</w:t>
      </w:r>
    </w:p>
    <w:p w14:paraId="3E52BB30" w14:textId="77777777" w:rsidR="00562141" w:rsidRPr="00562141" w:rsidRDefault="00562141" w:rsidP="00562141">
      <w:pPr>
        <w:pStyle w:val="BodyText"/>
        <w:spacing w:after="0" w:line="240" w:lineRule="auto"/>
        <w:ind w:left="1440"/>
        <w:rPr>
          <w:rFonts w:ascii="Arial" w:hAnsi="Arial" w:cs="Arial"/>
        </w:rPr>
      </w:pPr>
    </w:p>
    <w:p w14:paraId="06E3EAB2" w14:textId="77777777" w:rsidR="00562141" w:rsidRPr="00562141" w:rsidRDefault="00562141" w:rsidP="00562141">
      <w:pPr>
        <w:pStyle w:val="BodyText"/>
        <w:spacing w:after="0" w:line="240" w:lineRule="auto"/>
        <w:rPr>
          <w:rFonts w:ascii="Arial" w:hAnsi="Arial" w:cs="Arial"/>
        </w:rPr>
      </w:pPr>
      <w:r w:rsidRPr="00562141">
        <w:rPr>
          <w:rFonts w:ascii="Arial" w:hAnsi="Arial" w:cs="Arial"/>
        </w:rPr>
        <w:t>Beginning January 2026, if you:</w:t>
      </w:r>
    </w:p>
    <w:p w14:paraId="70AF625D" w14:textId="77777777" w:rsidR="00562141" w:rsidRPr="00562141" w:rsidRDefault="00562141" w:rsidP="00562141">
      <w:pPr>
        <w:pStyle w:val="BodyText"/>
        <w:spacing w:after="0" w:line="240" w:lineRule="auto"/>
        <w:rPr>
          <w:rFonts w:ascii="Arial" w:hAnsi="Arial" w:cs="Arial"/>
        </w:rPr>
      </w:pPr>
      <w:r w:rsidRPr="00562141">
        <w:rPr>
          <mc:AlternateContent>
            <mc:Choice Requires="w16se">
              <w:rFonts w:ascii="Arial" w:hAnsi="Arial" w:cs="Arial"/>
            </mc:Choice>
            <mc:Fallback>
              <w:rFonts w:ascii="Apple Color Emoji" w:eastAsia="Apple Color Emoji" w:hAnsi="Apple Color Emoji" w:cs="Apple Color Emoji"/>
            </mc:Fallback>
          </mc:AlternateContent>
        </w:rPr>
        <mc:AlternateContent>
          <mc:Choice Requires="w16se">
            <w16se:symEx w16se:font="Apple Color Emoji" w16se:char="1F476"/>
          </mc:Choice>
          <mc:Fallback>
            <w:t>👶</w:t>
          </mc:Fallback>
        </mc:AlternateContent>
      </w:r>
      <w:r w:rsidRPr="00562141">
        <w:rPr>
          <w:rFonts w:ascii="Arial" w:hAnsi="Arial" w:cs="Arial"/>
        </w:rPr>
        <w:t xml:space="preserve"> Are pregnant or have a new baby</w:t>
      </w:r>
    </w:p>
    <w:p w14:paraId="135D705D" w14:textId="77777777" w:rsidR="00562141" w:rsidRPr="00562141" w:rsidRDefault="00562141" w:rsidP="00562141">
      <w:pPr>
        <w:pStyle w:val="BodyText"/>
        <w:spacing w:after="0" w:line="240" w:lineRule="auto"/>
        <w:rPr>
          <w:rFonts w:ascii="Arial" w:hAnsi="Arial" w:cs="Arial"/>
        </w:rPr>
      </w:pPr>
      <w:r w:rsidRPr="00562141">
        <w:rPr>
          <mc:AlternateContent>
            <mc:Choice Requires="w16se">
              <w:rFonts w:ascii="Arial" w:hAnsi="Arial" w:cs="Arial"/>
            </mc:Choice>
            <mc:Fallback>
              <w:rFonts w:ascii="Apple Color Emoji" w:eastAsia="Apple Color Emoji" w:hAnsi="Apple Color Emoji" w:cs="Apple Color Emoji"/>
            </mc:Fallback>
          </mc:AlternateContent>
        </w:rPr>
        <mc:AlternateContent>
          <mc:Choice Requires="w16se">
            <w16se:symEx w16se:font="Apple Color Emoji" w16se:char="1F912"/>
          </mc:Choice>
          <mc:Fallback>
            <w:t>🤒</w:t>
          </mc:Fallback>
        </mc:AlternateContent>
      </w:r>
      <w:r w:rsidRPr="00562141">
        <w:rPr>
          <w:rFonts w:ascii="Arial" w:hAnsi="Arial" w:cs="Arial"/>
        </w:rPr>
        <w:t xml:space="preserve"> Have a serious health issue or are caring for a loved one who does</w:t>
      </w:r>
    </w:p>
    <w:p w14:paraId="02AC6CE4" w14:textId="77777777" w:rsidR="00562141" w:rsidRPr="00562141" w:rsidRDefault="00562141" w:rsidP="00562141">
      <w:pPr>
        <w:pStyle w:val="BodyText"/>
        <w:spacing w:after="0" w:line="240" w:lineRule="auto"/>
        <w:rPr>
          <w:rFonts w:ascii="Arial" w:hAnsi="Arial" w:cs="Arial"/>
        </w:rPr>
      </w:pPr>
      <w:r w:rsidRPr="00562141">
        <w:rPr>
          <w:rFonts w:ascii="Apple Color Emoji" w:hAnsi="Apple Color Emoji" w:cs="Apple Color Emoji"/>
        </w:rPr>
        <w:t>🪖</w:t>
      </w:r>
      <w:r w:rsidRPr="00562141">
        <w:rPr>
          <w:rFonts w:ascii="Arial" w:hAnsi="Arial" w:cs="Arial"/>
        </w:rPr>
        <w:t xml:space="preserve"> Have a spouse deploying overseas</w:t>
      </w:r>
    </w:p>
    <w:p w14:paraId="2BDA16C9" w14:textId="77777777" w:rsidR="00562141" w:rsidRPr="00562141" w:rsidRDefault="00562141" w:rsidP="00562141">
      <w:pPr>
        <w:pStyle w:val="BodyText"/>
        <w:spacing w:after="0" w:line="240" w:lineRule="auto"/>
        <w:ind w:left="1440"/>
        <w:rPr>
          <w:rFonts w:ascii="Arial" w:hAnsi="Arial" w:cs="Arial"/>
        </w:rPr>
      </w:pPr>
    </w:p>
    <w:p w14:paraId="4DA4A2B6" w14:textId="77777777" w:rsidR="00562141" w:rsidRDefault="00562141" w:rsidP="00562141">
      <w:pPr>
        <w:pStyle w:val="BodyText"/>
        <w:spacing w:after="0" w:line="240" w:lineRule="auto"/>
        <w:rPr>
          <w:rFonts w:ascii="Arial" w:hAnsi="Arial" w:cs="Arial"/>
        </w:rPr>
      </w:pPr>
      <w:r w:rsidRPr="00562141">
        <w:rPr>
          <w:rFonts w:ascii="Arial" w:hAnsi="Arial" w:cs="Arial"/>
        </w:rPr>
        <w:t xml:space="preserve">You may be eligible for Delaware Paid Leave. Learn more and see if you’re eligible at de.gov/paidleave. </w:t>
      </w:r>
    </w:p>
    <w:p w14:paraId="4558D847" w14:textId="00D42810" w:rsidR="00611701" w:rsidRDefault="00611701" w:rsidP="00562141">
      <w:pPr>
        <w:pStyle w:val="BodyText"/>
        <w:spacing w:after="0" w:line="240" w:lineRule="auto"/>
        <w:rPr>
          <w:rFonts w:ascii="Arial" w:hAnsi="Arial" w:cs="Arial"/>
        </w:rPr>
        <w:sectPr w:rsidR="00611701" w:rsidSect="00562141">
          <w:type w:val="continuous"/>
          <w:pgSz w:w="12240" w:h="15840"/>
          <w:pgMar w:top="1440" w:right="1440" w:bottom="1440" w:left="1440" w:header="720" w:footer="720" w:gutter="0"/>
          <w:cols w:num="2" w:space="720"/>
          <w:docGrid w:linePitch="360"/>
        </w:sectPr>
      </w:pPr>
    </w:p>
    <w:p w14:paraId="4A256686" w14:textId="3641C791" w:rsidR="00562141" w:rsidRPr="00562141" w:rsidRDefault="00562141" w:rsidP="00562141">
      <w:pPr>
        <w:spacing w:after="0"/>
        <w:rPr>
          <w:rFonts w:ascii="Arial" w:hAnsi="Arial" w:cs="Arial"/>
          <w:b/>
          <w:bCs/>
          <w:sz w:val="22"/>
          <w:szCs w:val="22"/>
          <w:u w:val="single"/>
        </w:rPr>
      </w:pPr>
      <w:r w:rsidRPr="00562141">
        <w:rPr>
          <w:rFonts w:ascii="Arial" w:hAnsi="Arial" w:cs="Arial"/>
          <w:b/>
          <w:bCs/>
          <w:sz w:val="22"/>
          <w:szCs w:val="22"/>
          <w:u w:val="single"/>
        </w:rPr>
        <w:lastRenderedPageBreak/>
        <w:t xml:space="preserve">Post </w:t>
      </w:r>
      <w:r>
        <w:rPr>
          <w:rFonts w:ascii="Arial" w:hAnsi="Arial" w:cs="Arial"/>
          <w:b/>
          <w:bCs/>
          <w:sz w:val="22"/>
          <w:szCs w:val="22"/>
          <w:u w:val="single"/>
        </w:rPr>
        <w:t>3</w:t>
      </w:r>
    </w:p>
    <w:p w14:paraId="31AABEEC" w14:textId="77777777" w:rsidR="00562141" w:rsidRPr="00562141" w:rsidRDefault="00562141" w:rsidP="00562141">
      <w:pPr>
        <w:pStyle w:val="BodyText"/>
        <w:spacing w:after="0" w:line="240" w:lineRule="auto"/>
        <w:rPr>
          <w:rFonts w:ascii="Arial" w:hAnsi="Arial" w:cs="Arial"/>
        </w:rPr>
      </w:pPr>
    </w:p>
    <w:p w14:paraId="0763DB21" w14:textId="77777777" w:rsidR="00562141" w:rsidRDefault="00562141" w:rsidP="00562141">
      <w:pPr>
        <w:pStyle w:val="BodyText"/>
        <w:spacing w:after="0" w:line="240" w:lineRule="auto"/>
        <w:rPr>
          <w:rFonts w:ascii="Arial" w:hAnsi="Arial" w:cs="Arial"/>
        </w:rPr>
        <w:sectPr w:rsidR="00562141" w:rsidSect="00562141">
          <w:type w:val="continuous"/>
          <w:pgSz w:w="12240" w:h="15840"/>
          <w:pgMar w:top="1440" w:right="1440" w:bottom="1440" w:left="1440" w:header="720" w:footer="720" w:gutter="0"/>
          <w:cols w:space="720"/>
          <w:docGrid w:linePitch="360"/>
        </w:sectPr>
      </w:pPr>
    </w:p>
    <w:p w14:paraId="648E0535" w14:textId="376AA7B5" w:rsidR="00562141" w:rsidRPr="00562141" w:rsidRDefault="00562141" w:rsidP="00562141">
      <w:pPr>
        <w:pStyle w:val="BodyText"/>
        <w:spacing w:after="0" w:line="240" w:lineRule="auto"/>
        <w:rPr>
          <w:rFonts w:ascii="Arial" w:hAnsi="Arial" w:cs="Arial"/>
        </w:rPr>
      </w:pPr>
      <w:r w:rsidRPr="00562141">
        <w:rPr>
          <w:rFonts w:ascii="Arial" w:hAnsi="Arial" w:cs="Arial"/>
          <w:b/>
          <w:bCs/>
          <w:noProof/>
        </w:rPr>
        <w:drawing>
          <wp:inline distT="0" distB="0" distL="0" distR="0" wp14:anchorId="11B0A259" wp14:editId="197C9AB8">
            <wp:extent cx="2133600" cy="2133600"/>
            <wp:effectExtent l="0" t="0" r="0" b="0"/>
            <wp:docPr id="1661052339" name="Picture 4" descr="A person in a wheelchair and an elderly person in a wheelch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052339" name="Picture 4" descr="A person in a wheelchair and an elderly person in a wheelchair&#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49196" cy="2149196"/>
                    </a:xfrm>
                    <a:prstGeom prst="rect">
                      <a:avLst/>
                    </a:prstGeom>
                  </pic:spPr>
                </pic:pic>
              </a:graphicData>
            </a:graphic>
          </wp:inline>
        </w:drawing>
      </w:r>
    </w:p>
    <w:p w14:paraId="7509D1EE" w14:textId="22574DC2" w:rsidR="00562141" w:rsidRPr="00562141" w:rsidRDefault="00562141" w:rsidP="00562141">
      <w:pPr>
        <w:spacing w:after="0"/>
        <w:rPr>
          <w:rFonts w:ascii="Arial" w:hAnsi="Arial" w:cs="Arial"/>
          <w:sz w:val="22"/>
          <w:szCs w:val="22"/>
        </w:rPr>
      </w:pPr>
      <w:r w:rsidRPr="00562141">
        <w:rPr>
          <w:rFonts w:ascii="Arial" w:hAnsi="Arial" w:cs="Arial"/>
          <w:sz w:val="22"/>
          <w:szCs w:val="22"/>
        </w:rPr>
        <w:t>Delaware Paid Leave supports Delaware employees who need to take a leave of absence from their job due to a serious life event, like pregnancy, a new baby, a serious health issue, or a deployment. Learn more and see if you’re eligible at de.gov/paidleave.</w:t>
      </w:r>
    </w:p>
    <w:p w14:paraId="1CDA3AE9" w14:textId="77777777" w:rsidR="00562141" w:rsidRDefault="00562141" w:rsidP="00562141">
      <w:pPr>
        <w:spacing w:after="0"/>
        <w:rPr>
          <w:rFonts w:ascii="Arial" w:hAnsi="Arial" w:cs="Arial"/>
          <w:sz w:val="22"/>
          <w:szCs w:val="22"/>
        </w:rPr>
        <w:sectPr w:rsidR="00562141" w:rsidSect="00562141">
          <w:type w:val="continuous"/>
          <w:pgSz w:w="12240" w:h="15840"/>
          <w:pgMar w:top="1440" w:right="1440" w:bottom="1440" w:left="1440" w:header="720" w:footer="720" w:gutter="0"/>
          <w:cols w:num="2" w:space="720"/>
          <w:docGrid w:linePitch="360"/>
        </w:sectPr>
      </w:pPr>
    </w:p>
    <w:p w14:paraId="635C08BA" w14:textId="77777777" w:rsidR="00562141" w:rsidRDefault="00562141" w:rsidP="00562141">
      <w:pPr>
        <w:spacing w:after="0"/>
        <w:rPr>
          <w:rFonts w:ascii="Arial" w:hAnsi="Arial" w:cs="Arial"/>
          <w:b/>
          <w:bCs/>
          <w:sz w:val="22"/>
          <w:szCs w:val="22"/>
          <w:u w:val="single"/>
        </w:rPr>
      </w:pPr>
    </w:p>
    <w:p w14:paraId="3E168019" w14:textId="5BF27DE2" w:rsidR="00562141" w:rsidRDefault="00562141" w:rsidP="00562141">
      <w:pPr>
        <w:spacing w:after="0"/>
        <w:rPr>
          <w:rFonts w:ascii="Arial" w:hAnsi="Arial" w:cs="Arial"/>
          <w:b/>
          <w:bCs/>
          <w:sz w:val="22"/>
          <w:szCs w:val="22"/>
          <w:u w:val="single"/>
        </w:rPr>
      </w:pPr>
      <w:r w:rsidRPr="00562141">
        <w:rPr>
          <w:rFonts w:ascii="Arial" w:hAnsi="Arial" w:cs="Arial"/>
          <w:noProof/>
          <w:sz w:val="22"/>
          <w:szCs w:val="22"/>
        </w:rPr>
        <mc:AlternateContent>
          <mc:Choice Requires="wps">
            <w:drawing>
              <wp:anchor distT="0" distB="0" distL="114300" distR="114300" simplePos="0" relativeHeight="251663360" behindDoc="0" locked="0" layoutInCell="1" allowOverlap="1" wp14:anchorId="68EB4E26" wp14:editId="26220383">
                <wp:simplePos x="0" y="0"/>
                <wp:positionH relativeFrom="column">
                  <wp:posOffset>0</wp:posOffset>
                </wp:positionH>
                <wp:positionV relativeFrom="paragraph">
                  <wp:posOffset>0</wp:posOffset>
                </wp:positionV>
                <wp:extent cx="5930900" cy="0"/>
                <wp:effectExtent l="0" t="0" r="12700" b="12700"/>
                <wp:wrapNone/>
                <wp:docPr id="411880999" name="Straight Connector 1"/>
                <wp:cNvGraphicFramePr/>
                <a:graphic xmlns:a="http://schemas.openxmlformats.org/drawingml/2006/main">
                  <a:graphicData uri="http://schemas.microsoft.com/office/word/2010/wordprocessingShape">
                    <wps:wsp>
                      <wps:cNvCnPr/>
                      <wps:spPr>
                        <a:xfrm>
                          <a:off x="0" y="0"/>
                          <a:ext cx="5930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BE7DE7"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0" to="467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" strokecolor="#156082 [3204]" strokeweight=".5pt">
                <v:stroke joinstyle="miter"/>
              </v:line>
            </w:pict>
          </mc:Fallback>
        </mc:AlternateContent>
      </w:r>
    </w:p>
    <w:p w14:paraId="475C2D1F" w14:textId="05C05200" w:rsidR="00562141" w:rsidRDefault="00562141" w:rsidP="00562141">
      <w:pPr>
        <w:spacing w:after="0"/>
        <w:rPr>
          <w:rFonts w:ascii="Arial" w:hAnsi="Arial" w:cs="Arial"/>
          <w:b/>
          <w:bCs/>
          <w:sz w:val="22"/>
          <w:szCs w:val="22"/>
          <w:u w:val="single"/>
        </w:rPr>
      </w:pPr>
      <w:r w:rsidRPr="00562141">
        <w:rPr>
          <w:rFonts w:ascii="Arial" w:hAnsi="Arial" w:cs="Arial"/>
          <w:b/>
          <w:bCs/>
          <w:sz w:val="22"/>
          <w:szCs w:val="22"/>
          <w:u w:val="single"/>
        </w:rPr>
        <w:t xml:space="preserve">Post </w:t>
      </w:r>
      <w:r>
        <w:rPr>
          <w:rFonts w:ascii="Arial" w:hAnsi="Arial" w:cs="Arial"/>
          <w:b/>
          <w:bCs/>
          <w:sz w:val="22"/>
          <w:szCs w:val="22"/>
          <w:u w:val="single"/>
        </w:rPr>
        <w:t>4</w:t>
      </w:r>
    </w:p>
    <w:p w14:paraId="3240CF87" w14:textId="77777777" w:rsidR="00562141" w:rsidRPr="00562141" w:rsidRDefault="00562141" w:rsidP="00562141">
      <w:pPr>
        <w:spacing w:after="0"/>
        <w:rPr>
          <w:rFonts w:ascii="Arial" w:hAnsi="Arial" w:cs="Arial"/>
          <w:sz w:val="22"/>
          <w:szCs w:val="22"/>
        </w:rPr>
      </w:pPr>
    </w:p>
    <w:p w14:paraId="5CC7C560" w14:textId="77777777" w:rsidR="00562141" w:rsidRDefault="00562141" w:rsidP="00562141">
      <w:pPr>
        <w:spacing w:after="0"/>
        <w:rPr>
          <w:rFonts w:ascii="Arial" w:hAnsi="Arial" w:cs="Arial"/>
          <w:sz w:val="22"/>
          <w:szCs w:val="22"/>
        </w:rPr>
        <w:sectPr w:rsidR="00562141" w:rsidSect="00562141">
          <w:type w:val="continuous"/>
          <w:pgSz w:w="12240" w:h="15840"/>
          <w:pgMar w:top="1440" w:right="1440" w:bottom="1440" w:left="1440" w:header="720" w:footer="720" w:gutter="0"/>
          <w:cols w:space="720"/>
          <w:docGrid w:linePitch="360"/>
        </w:sectPr>
      </w:pPr>
    </w:p>
    <w:p w14:paraId="1E2297CD" w14:textId="30265AE1" w:rsidR="00562141" w:rsidRPr="00562141" w:rsidRDefault="00562141" w:rsidP="00562141">
      <w:pPr>
        <w:spacing w:after="0"/>
        <w:rPr>
          <w:rFonts w:ascii="Arial" w:hAnsi="Arial" w:cs="Arial"/>
          <w:sz w:val="22"/>
          <w:szCs w:val="22"/>
        </w:rPr>
      </w:pPr>
      <w:r w:rsidRPr="00562141">
        <w:rPr>
          <w:rFonts w:ascii="Arial" w:hAnsi="Arial" w:cs="Arial"/>
          <w:b/>
          <w:bCs/>
          <w:noProof/>
          <w:sz w:val="22"/>
          <w:szCs w:val="22"/>
        </w:rPr>
        <w:drawing>
          <wp:inline distT="0" distB="0" distL="0" distR="0" wp14:anchorId="4A79478C" wp14:editId="7BCD993C">
            <wp:extent cx="2143760" cy="2143760"/>
            <wp:effectExtent l="0" t="0" r="2540" b="2540"/>
            <wp:docPr id="1203582231" name="Picture 5" descr="A person and person hugging each oth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582231" name="Picture 5" descr="A person and person hugging each other&#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7814" cy="2167814"/>
                    </a:xfrm>
                    <a:prstGeom prst="rect">
                      <a:avLst/>
                    </a:prstGeom>
                  </pic:spPr>
                </pic:pic>
              </a:graphicData>
            </a:graphic>
          </wp:inline>
        </w:drawing>
      </w:r>
    </w:p>
    <w:p w14:paraId="07E2EE6F" w14:textId="77777777" w:rsidR="00562141" w:rsidRPr="00562141" w:rsidRDefault="00562141" w:rsidP="00562141">
      <w:pPr>
        <w:pStyle w:val="BodyText"/>
        <w:spacing w:after="0" w:line="240" w:lineRule="auto"/>
        <w:rPr>
          <w:rFonts w:ascii="Arial" w:hAnsi="Arial" w:cs="Arial"/>
        </w:rPr>
      </w:pPr>
      <w:r w:rsidRPr="00562141">
        <w:rPr>
          <w:rFonts w:ascii="Arial" w:hAnsi="Arial" w:cs="Arial"/>
        </w:rPr>
        <w:t xml:space="preserve">Beginning January 2026, Delaware employees can begin submitting claims for support through Delaware Paid Leave. Find out more about Delaware Paid Leave and if you’re eligible at de.gov/paidleave. </w:t>
      </w:r>
    </w:p>
    <w:p w14:paraId="76EBCCBD" w14:textId="77777777" w:rsidR="00562141" w:rsidRDefault="00562141" w:rsidP="00562141">
      <w:pPr>
        <w:spacing w:after="0"/>
        <w:rPr>
          <w:rFonts w:ascii="Arial" w:hAnsi="Arial" w:cs="Arial"/>
          <w:sz w:val="22"/>
          <w:szCs w:val="22"/>
        </w:rPr>
        <w:sectPr w:rsidR="00562141" w:rsidSect="00562141">
          <w:type w:val="continuous"/>
          <w:pgSz w:w="12240" w:h="15840"/>
          <w:pgMar w:top="1440" w:right="1440" w:bottom="1440" w:left="1440" w:header="720" w:footer="720" w:gutter="0"/>
          <w:cols w:num="2" w:space="720"/>
          <w:docGrid w:linePitch="360"/>
        </w:sectPr>
      </w:pPr>
    </w:p>
    <w:p w14:paraId="782D9610" w14:textId="77777777" w:rsidR="00562141" w:rsidRPr="00562141" w:rsidRDefault="00562141" w:rsidP="00562141">
      <w:pPr>
        <w:spacing w:after="0"/>
        <w:rPr>
          <w:rFonts w:ascii="Arial" w:hAnsi="Arial" w:cs="Arial"/>
          <w:sz w:val="22"/>
          <w:szCs w:val="22"/>
        </w:rPr>
      </w:pPr>
    </w:p>
    <w:p w14:paraId="0D627E08" w14:textId="77777777" w:rsidR="00611701" w:rsidRDefault="00611701" w:rsidP="00611701">
      <w:pPr>
        <w:spacing w:after="0"/>
        <w:rPr>
          <w:rFonts w:ascii="Arial" w:hAnsi="Arial" w:cs="Arial"/>
          <w:b/>
          <w:bCs/>
          <w:sz w:val="22"/>
          <w:szCs w:val="22"/>
          <w:u w:val="single"/>
        </w:rPr>
      </w:pPr>
      <w:r w:rsidRPr="00562141">
        <w:rPr>
          <w:rFonts w:ascii="Arial" w:hAnsi="Arial" w:cs="Arial"/>
          <w:noProof/>
          <w:sz w:val="22"/>
          <w:szCs w:val="22"/>
        </w:rPr>
        <mc:AlternateContent>
          <mc:Choice Requires="wps">
            <w:drawing>
              <wp:anchor distT="0" distB="0" distL="114300" distR="114300" simplePos="0" relativeHeight="251670528" behindDoc="0" locked="0" layoutInCell="1" allowOverlap="1" wp14:anchorId="1689C38A" wp14:editId="3E1F3550">
                <wp:simplePos x="0" y="0"/>
                <wp:positionH relativeFrom="column">
                  <wp:posOffset>0</wp:posOffset>
                </wp:positionH>
                <wp:positionV relativeFrom="paragraph">
                  <wp:posOffset>0</wp:posOffset>
                </wp:positionV>
                <wp:extent cx="5930900" cy="0"/>
                <wp:effectExtent l="0" t="0" r="12700" b="12700"/>
                <wp:wrapNone/>
                <wp:docPr id="1009709628" name="Straight Connector 1"/>
                <wp:cNvGraphicFramePr/>
                <a:graphic xmlns:a="http://schemas.openxmlformats.org/drawingml/2006/main">
                  <a:graphicData uri="http://schemas.microsoft.com/office/word/2010/wordprocessingShape">
                    <wps:wsp>
                      <wps:cNvCnPr/>
                      <wps:spPr>
                        <a:xfrm>
                          <a:off x="0" y="0"/>
                          <a:ext cx="5930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A971C7" id="Straight Connector 1"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0,0" to="467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" strokecolor="#156082 [3204]" strokeweight=".5pt">
                <v:stroke joinstyle="miter"/>
              </v:line>
            </w:pict>
          </mc:Fallback>
        </mc:AlternateContent>
      </w:r>
    </w:p>
    <w:p w14:paraId="1E7A7BF7" w14:textId="77777777" w:rsidR="00611701" w:rsidRDefault="00611701" w:rsidP="00562141">
      <w:pPr>
        <w:spacing w:after="0"/>
        <w:rPr>
          <w:rFonts w:ascii="Arial" w:hAnsi="Arial" w:cs="Arial"/>
          <w:b/>
          <w:bCs/>
          <w:sz w:val="22"/>
          <w:szCs w:val="22"/>
          <w:u w:val="single"/>
        </w:rPr>
        <w:sectPr w:rsidR="00611701" w:rsidSect="00562141">
          <w:type w:val="continuous"/>
          <w:pgSz w:w="12240" w:h="15840"/>
          <w:pgMar w:top="1440" w:right="1440" w:bottom="1440" w:left="1440" w:header="720" w:footer="720" w:gutter="0"/>
          <w:cols w:space="720"/>
          <w:docGrid w:linePitch="360"/>
        </w:sectPr>
      </w:pPr>
    </w:p>
    <w:p w14:paraId="5F30B132" w14:textId="103B8DF0" w:rsidR="00562141" w:rsidRDefault="00562141" w:rsidP="00562141">
      <w:pPr>
        <w:spacing w:after="0"/>
        <w:rPr>
          <w:rFonts w:ascii="Arial" w:hAnsi="Arial" w:cs="Arial"/>
          <w:b/>
          <w:bCs/>
          <w:sz w:val="22"/>
          <w:szCs w:val="22"/>
          <w:u w:val="single"/>
        </w:rPr>
      </w:pPr>
      <w:r w:rsidRPr="00562141">
        <w:rPr>
          <w:rFonts w:ascii="Arial" w:hAnsi="Arial" w:cs="Arial"/>
          <w:b/>
          <w:bCs/>
          <w:sz w:val="22"/>
          <w:szCs w:val="22"/>
          <w:u w:val="single"/>
        </w:rPr>
        <w:t xml:space="preserve">Post </w:t>
      </w:r>
      <w:r>
        <w:rPr>
          <w:rFonts w:ascii="Arial" w:hAnsi="Arial" w:cs="Arial"/>
          <w:b/>
          <w:bCs/>
          <w:sz w:val="22"/>
          <w:szCs w:val="22"/>
          <w:u w:val="single"/>
        </w:rPr>
        <w:t>5</w:t>
      </w:r>
    </w:p>
    <w:p w14:paraId="776B01CB" w14:textId="77777777" w:rsidR="00562141" w:rsidRPr="00562141" w:rsidRDefault="00562141" w:rsidP="00562141">
      <w:pPr>
        <w:spacing w:after="0"/>
        <w:rPr>
          <w:rFonts w:ascii="Arial" w:hAnsi="Arial" w:cs="Arial"/>
          <w:sz w:val="22"/>
          <w:szCs w:val="22"/>
        </w:rPr>
      </w:pPr>
    </w:p>
    <w:p w14:paraId="1DDC38C6" w14:textId="77777777" w:rsidR="00562141" w:rsidRDefault="00562141" w:rsidP="00562141">
      <w:pPr>
        <w:spacing w:after="0"/>
        <w:rPr>
          <w:rFonts w:ascii="Arial" w:hAnsi="Arial" w:cs="Arial"/>
          <w:sz w:val="22"/>
          <w:szCs w:val="22"/>
        </w:rPr>
        <w:sectPr w:rsidR="00562141" w:rsidSect="00611701">
          <w:type w:val="continuous"/>
          <w:pgSz w:w="12240" w:h="15840"/>
          <w:pgMar w:top="1440" w:right="1440" w:bottom="1440" w:left="1440" w:header="720" w:footer="720" w:gutter="0"/>
          <w:cols w:num="2" w:space="720"/>
          <w:docGrid w:linePitch="360"/>
        </w:sectPr>
      </w:pPr>
    </w:p>
    <w:p w14:paraId="1C94088F" w14:textId="76191E67" w:rsidR="00562141" w:rsidRPr="00562141" w:rsidRDefault="00562141" w:rsidP="00562141">
      <w:pPr>
        <w:spacing w:after="0"/>
        <w:rPr>
          <w:rFonts w:ascii="Arial" w:hAnsi="Arial" w:cs="Arial"/>
          <w:sz w:val="22"/>
          <w:szCs w:val="22"/>
        </w:rPr>
      </w:pPr>
      <w:r w:rsidRPr="00562141">
        <w:rPr>
          <w:rFonts w:ascii="Arial" w:hAnsi="Arial" w:cs="Arial"/>
          <w:noProof/>
          <w:sz w:val="22"/>
          <w:szCs w:val="22"/>
        </w:rPr>
        <w:drawing>
          <wp:inline distT="0" distB="0" distL="0" distR="0" wp14:anchorId="3CB0480F" wp14:editId="6713C085">
            <wp:extent cx="2146300" cy="2146300"/>
            <wp:effectExtent l="0" t="0" r="0" b="0"/>
            <wp:docPr id="1295959557" name="Picture 6" descr="A poster for a medical servi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959557" name="Picture 6" descr="A poster for a medical service&#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6609" cy="2156609"/>
                    </a:xfrm>
                    <a:prstGeom prst="rect">
                      <a:avLst/>
                    </a:prstGeom>
                  </pic:spPr>
                </pic:pic>
              </a:graphicData>
            </a:graphic>
          </wp:inline>
        </w:drawing>
      </w:r>
    </w:p>
    <w:p w14:paraId="5EF90473" w14:textId="5A61AB85" w:rsidR="00562141" w:rsidRPr="00562141" w:rsidRDefault="00562141" w:rsidP="00562141">
      <w:pPr>
        <w:pStyle w:val="BodyText"/>
        <w:spacing w:after="0" w:line="240" w:lineRule="auto"/>
        <w:rPr>
          <w:rFonts w:ascii="Arial" w:hAnsi="Arial" w:cs="Arial"/>
        </w:rPr>
      </w:pPr>
      <w:r w:rsidRPr="00562141">
        <w:rPr>
          <w:rFonts w:ascii="Arial" w:hAnsi="Arial" w:cs="Arial"/>
        </w:rPr>
        <w:t>If you’re an employer or employee who’s confused about what Delaware Paid Leave is and what it means for you, don’t worry! We have resources available to help. Visit de.gov/paidleave for support.</w:t>
      </w:r>
    </w:p>
    <w:p w14:paraId="247AB682" w14:textId="77777777" w:rsidR="00562141" w:rsidRDefault="00562141" w:rsidP="00562141">
      <w:pPr>
        <w:spacing w:after="0"/>
        <w:rPr>
          <w:rFonts w:ascii="Arial" w:hAnsi="Arial" w:cs="Arial"/>
          <w:sz w:val="22"/>
          <w:szCs w:val="22"/>
        </w:rPr>
        <w:sectPr w:rsidR="00562141" w:rsidSect="00611701">
          <w:type w:val="continuous"/>
          <w:pgSz w:w="12240" w:h="15840"/>
          <w:pgMar w:top="1440" w:right="1440" w:bottom="1440" w:left="1440" w:header="720" w:footer="720" w:gutter="0"/>
          <w:cols w:num="2" w:space="720"/>
          <w:docGrid w:linePitch="360"/>
        </w:sectPr>
      </w:pPr>
    </w:p>
    <w:p w14:paraId="29AAF63E" w14:textId="499A84AF" w:rsidR="00515C76" w:rsidRDefault="00515C76" w:rsidP="00515C76">
      <w:pPr>
        <w:spacing w:after="0"/>
        <w:rPr>
          <w:rFonts w:ascii="Arial" w:hAnsi="Arial" w:cs="Arial"/>
          <w:b/>
          <w:bCs/>
          <w:sz w:val="22"/>
          <w:szCs w:val="22"/>
          <w:u w:val="single"/>
        </w:rPr>
      </w:pPr>
      <w:r w:rsidRPr="00562141">
        <w:rPr>
          <w:rFonts w:ascii="Arial" w:hAnsi="Arial" w:cs="Arial"/>
          <w:b/>
          <w:bCs/>
          <w:sz w:val="22"/>
          <w:szCs w:val="22"/>
          <w:u w:val="single"/>
        </w:rPr>
        <w:lastRenderedPageBreak/>
        <w:t xml:space="preserve">Post </w:t>
      </w:r>
      <w:r>
        <w:rPr>
          <w:rFonts w:ascii="Arial" w:hAnsi="Arial" w:cs="Arial"/>
          <w:b/>
          <w:bCs/>
          <w:sz w:val="22"/>
          <w:szCs w:val="22"/>
          <w:u w:val="single"/>
        </w:rPr>
        <w:t>6</w:t>
      </w:r>
    </w:p>
    <w:p w14:paraId="1D53D14A" w14:textId="77777777" w:rsidR="00515C76" w:rsidRDefault="00515C76" w:rsidP="00515C76">
      <w:pPr>
        <w:spacing w:after="0"/>
        <w:rPr>
          <w:rFonts w:ascii="Arial" w:hAnsi="Arial" w:cs="Arial"/>
          <w:b/>
          <w:bCs/>
          <w:sz w:val="22"/>
          <w:szCs w:val="22"/>
          <w:u w:val="single"/>
        </w:rPr>
      </w:pPr>
    </w:p>
    <w:p w14:paraId="1EB5654B" w14:textId="77777777" w:rsidR="00515C76" w:rsidRPr="00562141" w:rsidRDefault="00515C76" w:rsidP="00515C76">
      <w:pPr>
        <w:spacing w:after="0"/>
        <w:rPr>
          <w:rFonts w:ascii="Arial" w:hAnsi="Arial" w:cs="Arial"/>
          <w:sz w:val="22"/>
          <w:szCs w:val="22"/>
        </w:rPr>
      </w:pPr>
    </w:p>
    <w:p w14:paraId="2FFBADA3" w14:textId="77777777" w:rsidR="00515C76" w:rsidRDefault="00515C76" w:rsidP="00515C76">
      <w:pPr>
        <w:spacing w:after="0"/>
        <w:rPr>
          <w:rFonts w:ascii="Arial" w:hAnsi="Arial" w:cs="Arial"/>
          <w:sz w:val="22"/>
          <w:szCs w:val="22"/>
        </w:rPr>
        <w:sectPr w:rsidR="00515C76" w:rsidSect="00515C76">
          <w:type w:val="continuous"/>
          <w:pgSz w:w="12240" w:h="15840"/>
          <w:pgMar w:top="1440" w:right="1440" w:bottom="1440" w:left="1440" w:header="720" w:footer="720" w:gutter="0"/>
          <w:cols w:num="2" w:space="720"/>
          <w:docGrid w:linePitch="360"/>
        </w:sectPr>
      </w:pPr>
    </w:p>
    <w:p w14:paraId="65411350" w14:textId="3325210D" w:rsidR="00515C76" w:rsidRPr="00562141" w:rsidRDefault="00515C76" w:rsidP="00515C76">
      <w:pPr>
        <w:spacing w:after="0"/>
        <w:rPr>
          <w:rFonts w:ascii="Arial" w:hAnsi="Arial" w:cs="Arial"/>
          <w:sz w:val="22"/>
          <w:szCs w:val="22"/>
        </w:rPr>
      </w:pPr>
      <w:r w:rsidRPr="00562141">
        <w:rPr>
          <w:rFonts w:ascii="Arial" w:hAnsi="Arial" w:cs="Arial"/>
          <w:noProof/>
          <w:sz w:val="22"/>
          <w:szCs w:val="22"/>
        </w:rPr>
        <w:drawing>
          <wp:inline distT="0" distB="0" distL="0" distR="0" wp14:anchorId="2C894B46" wp14:editId="2A199991">
            <wp:extent cx="2146300" cy="2146300"/>
            <wp:effectExtent l="0" t="0" r="0" b="0"/>
            <wp:docPr id="1249500547" name="Picture 7" descr="A pregnant person with a round yellow circle and a blue circle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500547" name="Picture 7" descr="A pregnant person with a round yellow circle and a blue circle with tex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54962" cy="2154962"/>
                    </a:xfrm>
                    <a:prstGeom prst="rect">
                      <a:avLst/>
                    </a:prstGeom>
                  </pic:spPr>
                </pic:pic>
              </a:graphicData>
            </a:graphic>
          </wp:inline>
        </w:drawing>
      </w:r>
    </w:p>
    <w:p w14:paraId="5172C444" w14:textId="77777777" w:rsidR="00515C76" w:rsidRPr="00562141" w:rsidRDefault="00515C76" w:rsidP="00515C76">
      <w:pPr>
        <w:spacing w:after="0"/>
        <w:rPr>
          <w:rFonts w:ascii="Arial" w:hAnsi="Arial" w:cs="Arial"/>
          <w:sz w:val="22"/>
          <w:szCs w:val="22"/>
        </w:rPr>
      </w:pPr>
      <w:r w:rsidRPr="00562141">
        <w:rPr>
          <w:rFonts w:ascii="Arial" w:hAnsi="Arial" w:cs="Arial"/>
          <w:sz w:val="22"/>
          <w:szCs w:val="22"/>
        </w:rPr>
        <w:t>Delaware Paid Leave is coming soon, and we understand that you may have questions. If you’re an employer or employee in Delaware and need resources for Delaware Paid Leave, visit de.gov/paidleave for FAQs, helpful videos, and</w:t>
      </w:r>
      <w:r>
        <w:t xml:space="preserve"> more.</w:t>
      </w:r>
    </w:p>
    <w:p w14:paraId="3AE03EC4" w14:textId="77777777" w:rsidR="00515C76" w:rsidRDefault="00515C76" w:rsidP="00515C76">
      <w:pPr>
        <w:pStyle w:val="BodyText"/>
        <w:spacing w:after="0" w:line="240" w:lineRule="auto"/>
        <w:rPr>
          <w:rFonts w:ascii="Arial" w:hAnsi="Arial" w:cs="Arial"/>
        </w:rPr>
        <w:sectPr w:rsidR="00515C76" w:rsidSect="00515C76">
          <w:type w:val="continuous"/>
          <w:pgSz w:w="12240" w:h="15840"/>
          <w:pgMar w:top="1440" w:right="1440" w:bottom="1440" w:left="1440" w:header="720" w:footer="720" w:gutter="0"/>
          <w:cols w:num="2" w:space="720"/>
          <w:docGrid w:linePitch="360"/>
        </w:sectPr>
      </w:pPr>
    </w:p>
    <w:p w14:paraId="31CC7BDF" w14:textId="77777777" w:rsidR="00515C76" w:rsidRDefault="00515C76" w:rsidP="00515C76">
      <w:pPr>
        <w:pStyle w:val="BodyText"/>
        <w:spacing w:after="0" w:line="240" w:lineRule="auto"/>
        <w:rPr>
          <w:rFonts w:ascii="Arial" w:hAnsi="Arial" w:cs="Arial"/>
        </w:rPr>
      </w:pPr>
    </w:p>
    <w:p w14:paraId="2DC34BA1" w14:textId="77777777" w:rsidR="00515C76" w:rsidRPr="00562141" w:rsidRDefault="00515C76" w:rsidP="00515C76">
      <w:pPr>
        <w:pStyle w:val="BodyText"/>
        <w:spacing w:after="0" w:line="240" w:lineRule="auto"/>
        <w:rPr>
          <w:rFonts w:ascii="Arial" w:hAnsi="Arial" w:cs="Arial"/>
        </w:rPr>
      </w:pPr>
    </w:p>
    <w:p w14:paraId="22B7721D" w14:textId="77777777" w:rsidR="00562141" w:rsidRPr="00562141" w:rsidRDefault="00562141" w:rsidP="00562141">
      <w:pPr>
        <w:spacing w:after="0"/>
        <w:rPr>
          <w:rFonts w:ascii="Arial" w:hAnsi="Arial" w:cs="Arial"/>
          <w:sz w:val="22"/>
          <w:szCs w:val="22"/>
        </w:rPr>
      </w:pPr>
    </w:p>
    <w:p w14:paraId="12B86402" w14:textId="77777777" w:rsidR="00562141" w:rsidRDefault="00562141" w:rsidP="00562141">
      <w:pPr>
        <w:spacing w:after="0"/>
        <w:rPr>
          <w:rFonts w:ascii="Arial" w:hAnsi="Arial" w:cs="Arial"/>
          <w:sz w:val="22"/>
          <w:szCs w:val="22"/>
        </w:rPr>
        <w:sectPr w:rsidR="00562141" w:rsidSect="00611701">
          <w:type w:val="continuous"/>
          <w:pgSz w:w="12240" w:h="15840"/>
          <w:pgMar w:top="1440" w:right="1440" w:bottom="1440" w:left="1440" w:header="720" w:footer="720" w:gutter="0"/>
          <w:cols w:space="720"/>
          <w:docGrid w:linePitch="360"/>
        </w:sectPr>
      </w:pPr>
    </w:p>
    <w:p w14:paraId="712CDDD1" w14:textId="30B2FD1F" w:rsidR="00611701" w:rsidRDefault="00611701" w:rsidP="00562141">
      <w:pPr>
        <w:spacing w:after="0"/>
        <w:rPr>
          <w:rFonts w:ascii="Arial" w:hAnsi="Arial" w:cs="Arial"/>
          <w:sz w:val="22"/>
          <w:szCs w:val="22"/>
        </w:rPr>
      </w:pPr>
    </w:p>
    <w:p w14:paraId="692E28E1" w14:textId="77777777" w:rsidR="00611701" w:rsidRDefault="00611701" w:rsidP="00562141">
      <w:pPr>
        <w:spacing w:after="0"/>
        <w:rPr>
          <w:rFonts w:ascii="Arial" w:hAnsi="Arial" w:cs="Arial"/>
          <w:sz w:val="22"/>
          <w:szCs w:val="22"/>
        </w:rPr>
      </w:pPr>
    </w:p>
    <w:sectPr w:rsidR="00611701" w:rsidSect="00611701">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2D3AAD"/>
    <w:multiLevelType w:val="hybridMultilevel"/>
    <w:tmpl w:val="91B41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4531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285"/>
    <w:rsid w:val="000961CE"/>
    <w:rsid w:val="00152676"/>
    <w:rsid w:val="001A06BF"/>
    <w:rsid w:val="002431E8"/>
    <w:rsid w:val="002B6766"/>
    <w:rsid w:val="00330285"/>
    <w:rsid w:val="003E754E"/>
    <w:rsid w:val="004B0620"/>
    <w:rsid w:val="00515C76"/>
    <w:rsid w:val="00562141"/>
    <w:rsid w:val="00611701"/>
    <w:rsid w:val="006D0454"/>
    <w:rsid w:val="007025D5"/>
    <w:rsid w:val="007F1C86"/>
    <w:rsid w:val="0082729E"/>
    <w:rsid w:val="009C1CD2"/>
    <w:rsid w:val="00D87122"/>
    <w:rsid w:val="00F07994"/>
    <w:rsid w:val="00FC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61D75"/>
  <w15:chartTrackingRefBased/>
  <w15:docId w15:val="{13D7ECE7-0D10-004F-B099-83A71E43E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02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02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028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028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028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02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02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02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02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028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028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028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028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028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02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02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02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0285"/>
    <w:rPr>
      <w:rFonts w:eastAsiaTheme="majorEastAsia" w:cstheme="majorBidi"/>
      <w:color w:val="272727" w:themeColor="text1" w:themeTint="D8"/>
    </w:rPr>
  </w:style>
  <w:style w:type="paragraph" w:styleId="Title">
    <w:name w:val="Title"/>
    <w:basedOn w:val="Normal"/>
    <w:next w:val="Normal"/>
    <w:link w:val="TitleChar"/>
    <w:uiPriority w:val="10"/>
    <w:qFormat/>
    <w:rsid w:val="003302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02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02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02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0285"/>
    <w:pPr>
      <w:spacing w:before="160"/>
      <w:jc w:val="center"/>
    </w:pPr>
    <w:rPr>
      <w:i/>
      <w:iCs/>
      <w:color w:val="404040" w:themeColor="text1" w:themeTint="BF"/>
    </w:rPr>
  </w:style>
  <w:style w:type="character" w:customStyle="1" w:styleId="QuoteChar">
    <w:name w:val="Quote Char"/>
    <w:basedOn w:val="DefaultParagraphFont"/>
    <w:link w:val="Quote"/>
    <w:uiPriority w:val="29"/>
    <w:rsid w:val="00330285"/>
    <w:rPr>
      <w:i/>
      <w:iCs/>
      <w:color w:val="404040" w:themeColor="text1" w:themeTint="BF"/>
    </w:rPr>
  </w:style>
  <w:style w:type="paragraph" w:styleId="ListParagraph">
    <w:name w:val="List Paragraph"/>
    <w:basedOn w:val="Normal"/>
    <w:uiPriority w:val="34"/>
    <w:qFormat/>
    <w:rsid w:val="00330285"/>
    <w:pPr>
      <w:ind w:left="720"/>
      <w:contextualSpacing/>
    </w:pPr>
  </w:style>
  <w:style w:type="character" w:styleId="IntenseEmphasis">
    <w:name w:val="Intense Emphasis"/>
    <w:basedOn w:val="DefaultParagraphFont"/>
    <w:uiPriority w:val="21"/>
    <w:qFormat/>
    <w:rsid w:val="00330285"/>
    <w:rPr>
      <w:i/>
      <w:iCs/>
      <w:color w:val="0F4761" w:themeColor="accent1" w:themeShade="BF"/>
    </w:rPr>
  </w:style>
  <w:style w:type="paragraph" w:styleId="IntenseQuote">
    <w:name w:val="Intense Quote"/>
    <w:basedOn w:val="Normal"/>
    <w:next w:val="Normal"/>
    <w:link w:val="IntenseQuoteChar"/>
    <w:uiPriority w:val="30"/>
    <w:qFormat/>
    <w:rsid w:val="003302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0285"/>
    <w:rPr>
      <w:i/>
      <w:iCs/>
      <w:color w:val="0F4761" w:themeColor="accent1" w:themeShade="BF"/>
    </w:rPr>
  </w:style>
  <w:style w:type="character" w:styleId="IntenseReference">
    <w:name w:val="Intense Reference"/>
    <w:basedOn w:val="DefaultParagraphFont"/>
    <w:uiPriority w:val="32"/>
    <w:qFormat/>
    <w:rsid w:val="00330285"/>
    <w:rPr>
      <w:b/>
      <w:bCs/>
      <w:smallCaps/>
      <w:color w:val="0F4761" w:themeColor="accent1" w:themeShade="BF"/>
      <w:spacing w:val="5"/>
    </w:rPr>
  </w:style>
  <w:style w:type="paragraph" w:styleId="BodyText">
    <w:name w:val="Body Text"/>
    <w:basedOn w:val="Normal"/>
    <w:link w:val="BodyTextChar"/>
    <w:qFormat/>
    <w:rsid w:val="00562141"/>
    <w:pPr>
      <w:spacing w:after="200" w:line="276" w:lineRule="auto"/>
    </w:pPr>
    <w:rPr>
      <w:rFonts w:eastAsiaTheme="minorEastAsia"/>
      <w:kern w:val="0"/>
      <w:sz w:val="22"/>
      <w:szCs w:val="22"/>
      <w14:ligatures w14:val="none"/>
    </w:rPr>
  </w:style>
  <w:style w:type="character" w:customStyle="1" w:styleId="BodyTextChar">
    <w:name w:val="Body Text Char"/>
    <w:basedOn w:val="DefaultParagraphFont"/>
    <w:link w:val="BodyText"/>
    <w:rsid w:val="00562141"/>
    <w:rPr>
      <w:rFonts w:eastAsiaTheme="minorEastAsia"/>
      <w:kern w:val="0"/>
      <w:sz w:val="22"/>
      <w:szCs w:val="22"/>
      <w14:ligatures w14:val="none"/>
    </w:rPr>
  </w:style>
  <w:style w:type="paragraph" w:styleId="Revision">
    <w:name w:val="Revision"/>
    <w:hidden/>
    <w:uiPriority w:val="99"/>
    <w:semiHidden/>
    <w:rsid w:val="001A06BF"/>
    <w:pPr>
      <w:spacing w:after="0" w:line="240" w:lineRule="auto"/>
    </w:pPr>
  </w:style>
  <w:style w:type="character" w:styleId="CommentReference">
    <w:name w:val="annotation reference"/>
    <w:basedOn w:val="DefaultParagraphFont"/>
    <w:uiPriority w:val="99"/>
    <w:semiHidden/>
    <w:unhideWhenUsed/>
    <w:rsid w:val="001A06BF"/>
    <w:rPr>
      <w:sz w:val="16"/>
      <w:szCs w:val="16"/>
    </w:rPr>
  </w:style>
  <w:style w:type="paragraph" w:styleId="CommentText">
    <w:name w:val="annotation text"/>
    <w:basedOn w:val="Normal"/>
    <w:link w:val="CommentTextChar"/>
    <w:uiPriority w:val="99"/>
    <w:semiHidden/>
    <w:unhideWhenUsed/>
    <w:rsid w:val="001A06BF"/>
    <w:pPr>
      <w:spacing w:line="240" w:lineRule="auto"/>
    </w:pPr>
    <w:rPr>
      <w:sz w:val="20"/>
      <w:szCs w:val="20"/>
    </w:rPr>
  </w:style>
  <w:style w:type="character" w:customStyle="1" w:styleId="CommentTextChar">
    <w:name w:val="Comment Text Char"/>
    <w:basedOn w:val="DefaultParagraphFont"/>
    <w:link w:val="CommentText"/>
    <w:uiPriority w:val="99"/>
    <w:semiHidden/>
    <w:rsid w:val="001A06BF"/>
    <w:rPr>
      <w:sz w:val="20"/>
      <w:szCs w:val="20"/>
    </w:rPr>
  </w:style>
  <w:style w:type="paragraph" w:styleId="CommentSubject">
    <w:name w:val="annotation subject"/>
    <w:basedOn w:val="CommentText"/>
    <w:next w:val="CommentText"/>
    <w:link w:val="CommentSubjectChar"/>
    <w:uiPriority w:val="99"/>
    <w:semiHidden/>
    <w:unhideWhenUsed/>
    <w:rsid w:val="001A06BF"/>
    <w:rPr>
      <w:b/>
      <w:bCs/>
    </w:rPr>
  </w:style>
  <w:style w:type="character" w:customStyle="1" w:styleId="CommentSubjectChar">
    <w:name w:val="Comment Subject Char"/>
    <w:basedOn w:val="CommentTextChar"/>
    <w:link w:val="CommentSubject"/>
    <w:uiPriority w:val="99"/>
    <w:semiHidden/>
    <w:rsid w:val="001A06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331</Words>
  <Characters>1887</Characters>
  <Application>Microsoft Office Word</Application>
  <DocSecurity>0</DocSecurity>
  <Lines>15</Lines>
  <Paragraphs>4</Paragraphs>
  <ScaleCrop>false</ScaleCrop>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Tufarolo</dc:creator>
  <cp:keywords/>
  <dc:description/>
  <cp:lastModifiedBy>Ange Burton (Seeney)</cp:lastModifiedBy>
  <cp:revision>7</cp:revision>
  <dcterms:created xsi:type="dcterms:W3CDTF">2025-10-29T13:05:00Z</dcterms:created>
  <dcterms:modified xsi:type="dcterms:W3CDTF">2025-11-03T13:20:00Z</dcterms:modified>
</cp:coreProperties>
</file>